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DC" w:rsidRPr="00F434F8" w:rsidRDefault="00CD2ADC" w:rsidP="00EB79AC">
      <w:pPr>
        <w:spacing w:after="0"/>
        <w:jc w:val="center"/>
        <w:rPr>
          <w:szCs w:val="24"/>
          <w:u w:val="single"/>
        </w:rPr>
      </w:pPr>
      <w:r w:rsidRPr="00F434F8">
        <w:rPr>
          <w:szCs w:val="24"/>
          <w:u w:val="single"/>
        </w:rPr>
        <w:t>Projekt</w:t>
      </w:r>
    </w:p>
    <w:p w:rsidR="00CD2ADC" w:rsidRDefault="00CD2ADC" w:rsidP="00EB79AC">
      <w:pPr>
        <w:spacing w:after="0"/>
        <w:jc w:val="center"/>
        <w:rPr>
          <w:b/>
          <w:szCs w:val="24"/>
        </w:rPr>
      </w:pPr>
      <w:r w:rsidRPr="001834F3">
        <w:rPr>
          <w:b/>
          <w:szCs w:val="24"/>
        </w:rPr>
        <w:t xml:space="preserve">Uchwała  </w:t>
      </w:r>
      <w:r>
        <w:rPr>
          <w:b/>
          <w:szCs w:val="24"/>
        </w:rPr>
        <w:t>…/…/20</w:t>
      </w:r>
    </w:p>
    <w:p w:rsidR="00CD2ADC" w:rsidRPr="001834F3" w:rsidRDefault="00CD2ADC" w:rsidP="00EB79AC">
      <w:pPr>
        <w:spacing w:after="0"/>
        <w:jc w:val="center"/>
        <w:rPr>
          <w:b/>
          <w:szCs w:val="24"/>
        </w:rPr>
      </w:pPr>
      <w:r w:rsidRPr="001834F3">
        <w:rPr>
          <w:b/>
          <w:szCs w:val="24"/>
        </w:rPr>
        <w:t>Rady Miejskiej w Kolbuszowej</w:t>
      </w:r>
    </w:p>
    <w:p w:rsidR="00CD2ADC" w:rsidRPr="001834F3" w:rsidRDefault="00CD2ADC" w:rsidP="00EB79AC">
      <w:pPr>
        <w:spacing w:after="0"/>
        <w:jc w:val="center"/>
        <w:rPr>
          <w:b/>
          <w:szCs w:val="24"/>
        </w:rPr>
      </w:pPr>
      <w:proofErr w:type="gramStart"/>
      <w:r w:rsidRPr="001834F3">
        <w:rPr>
          <w:b/>
          <w:szCs w:val="24"/>
        </w:rPr>
        <w:t>z</w:t>
      </w:r>
      <w:proofErr w:type="gramEnd"/>
      <w:r w:rsidRPr="001834F3">
        <w:rPr>
          <w:b/>
          <w:szCs w:val="24"/>
        </w:rPr>
        <w:t xml:space="preserve"> dnia</w:t>
      </w:r>
      <w:r>
        <w:rPr>
          <w:b/>
          <w:szCs w:val="24"/>
        </w:rPr>
        <w:t xml:space="preserve"> … grudnia 2020r.</w:t>
      </w:r>
    </w:p>
    <w:p w:rsidR="00073A51" w:rsidRPr="00C863B9" w:rsidRDefault="00073A51" w:rsidP="00EB79AC">
      <w:pPr>
        <w:spacing w:after="0"/>
        <w:jc w:val="center"/>
        <w:rPr>
          <w:b/>
        </w:rPr>
      </w:pPr>
      <w:proofErr w:type="gramStart"/>
      <w:r w:rsidRPr="00C863B9">
        <w:rPr>
          <w:b/>
        </w:rPr>
        <w:t>w</w:t>
      </w:r>
      <w:proofErr w:type="gramEnd"/>
      <w:r w:rsidRPr="00C863B9">
        <w:rPr>
          <w:b/>
        </w:rPr>
        <w:t xml:space="preserve"> sprawie ustalenia wykazu wydatków, które nie wygasają </w:t>
      </w:r>
      <w:r w:rsidR="00C863B9">
        <w:rPr>
          <w:b/>
        </w:rPr>
        <w:br/>
      </w:r>
      <w:r w:rsidRPr="00C863B9">
        <w:rPr>
          <w:b/>
        </w:rPr>
        <w:t>z upływem roku budżetowego</w:t>
      </w:r>
    </w:p>
    <w:p w:rsidR="00C863B9" w:rsidRDefault="00C863B9" w:rsidP="00EB79AC">
      <w:pPr>
        <w:spacing w:after="0"/>
        <w:jc w:val="both"/>
      </w:pPr>
    </w:p>
    <w:p w:rsidR="00C863B9" w:rsidRPr="007F1CE5" w:rsidRDefault="00073A51" w:rsidP="00EB79AC">
      <w:pPr>
        <w:spacing w:after="0"/>
        <w:jc w:val="both"/>
        <w:rPr>
          <w:szCs w:val="24"/>
        </w:rPr>
      </w:pPr>
      <w:r>
        <w:t xml:space="preserve">Na podstawie art. 18 ust. 1 </w:t>
      </w:r>
      <w:r w:rsidR="00C863B9" w:rsidRPr="008D194A">
        <w:rPr>
          <w:szCs w:val="24"/>
        </w:rPr>
        <w:t>ustawy z dnia 8 marca 1990</w:t>
      </w:r>
      <w:r w:rsidR="00C863B9">
        <w:rPr>
          <w:szCs w:val="24"/>
        </w:rPr>
        <w:t xml:space="preserve">r. </w:t>
      </w:r>
      <w:r w:rsidR="00C863B9" w:rsidRPr="008D194A">
        <w:rPr>
          <w:szCs w:val="24"/>
        </w:rPr>
        <w:t xml:space="preserve">o samorządzie gminnym </w:t>
      </w:r>
      <w:r w:rsidR="00C863B9">
        <w:rPr>
          <w:szCs w:val="24"/>
        </w:rPr>
        <w:br/>
      </w:r>
      <w:r w:rsidR="00C863B9" w:rsidRPr="008D194A">
        <w:rPr>
          <w:szCs w:val="24"/>
        </w:rPr>
        <w:t>(</w:t>
      </w:r>
      <w:proofErr w:type="spellStart"/>
      <w:r w:rsidR="00C863B9">
        <w:rPr>
          <w:szCs w:val="24"/>
        </w:rPr>
        <w:t>t.j</w:t>
      </w:r>
      <w:proofErr w:type="spellEnd"/>
      <w:r w:rsidR="00C863B9">
        <w:rPr>
          <w:szCs w:val="24"/>
        </w:rPr>
        <w:t xml:space="preserve">. </w:t>
      </w:r>
      <w:r w:rsidR="00C863B9" w:rsidRPr="008D194A">
        <w:rPr>
          <w:szCs w:val="24"/>
        </w:rPr>
        <w:t>Dz.</w:t>
      </w:r>
      <w:r w:rsidR="00C863B9">
        <w:rPr>
          <w:szCs w:val="24"/>
        </w:rPr>
        <w:t xml:space="preserve"> </w:t>
      </w:r>
      <w:r w:rsidR="00C863B9" w:rsidRPr="008D194A">
        <w:rPr>
          <w:szCs w:val="24"/>
        </w:rPr>
        <w:t xml:space="preserve">U. </w:t>
      </w:r>
      <w:r w:rsidR="00C863B9" w:rsidRPr="00262AFB">
        <w:rPr>
          <w:szCs w:val="24"/>
        </w:rPr>
        <w:t xml:space="preserve">2020 </w:t>
      </w:r>
      <w:proofErr w:type="gramStart"/>
      <w:r w:rsidR="00C863B9" w:rsidRPr="00262AFB">
        <w:rPr>
          <w:szCs w:val="24"/>
        </w:rPr>
        <w:t>poz</w:t>
      </w:r>
      <w:proofErr w:type="gramEnd"/>
      <w:r w:rsidR="00C863B9" w:rsidRPr="00262AFB">
        <w:rPr>
          <w:szCs w:val="24"/>
        </w:rPr>
        <w:t>. 713</w:t>
      </w:r>
      <w:r w:rsidR="00C863B9" w:rsidRPr="008D194A">
        <w:rPr>
          <w:szCs w:val="24"/>
        </w:rPr>
        <w:t>)</w:t>
      </w:r>
      <w:r>
        <w:t xml:space="preserve">, oraz art. 263 </w:t>
      </w:r>
      <w:r w:rsidR="00C863B9" w:rsidRPr="00C14287">
        <w:rPr>
          <w:szCs w:val="24"/>
        </w:rPr>
        <w:t xml:space="preserve">ustawy z dnia 27 sierpnia 2009r. </w:t>
      </w:r>
      <w:r w:rsidR="00C863B9">
        <w:rPr>
          <w:szCs w:val="24"/>
        </w:rPr>
        <w:t xml:space="preserve">o </w:t>
      </w:r>
      <w:r w:rsidR="00C863B9" w:rsidRPr="00C14287">
        <w:rPr>
          <w:szCs w:val="24"/>
        </w:rPr>
        <w:t>finansach publicznych</w:t>
      </w:r>
      <w:r w:rsidR="00C863B9">
        <w:rPr>
          <w:szCs w:val="24"/>
        </w:rPr>
        <w:t xml:space="preserve"> </w:t>
      </w:r>
      <w:r w:rsidR="00C863B9" w:rsidRPr="00C14287">
        <w:rPr>
          <w:szCs w:val="24"/>
        </w:rPr>
        <w:t>(</w:t>
      </w:r>
      <w:r w:rsidR="00C863B9">
        <w:rPr>
          <w:szCs w:val="24"/>
        </w:rPr>
        <w:t>j.t.</w:t>
      </w:r>
      <w:r w:rsidR="00C863B9" w:rsidRPr="00C14287">
        <w:rPr>
          <w:szCs w:val="24"/>
        </w:rPr>
        <w:t xml:space="preserve"> Dz. U. </w:t>
      </w:r>
      <w:proofErr w:type="gramStart"/>
      <w:r w:rsidR="00C863B9" w:rsidRPr="00C14287">
        <w:rPr>
          <w:szCs w:val="24"/>
        </w:rPr>
        <w:t>z</w:t>
      </w:r>
      <w:proofErr w:type="gramEnd"/>
      <w:r w:rsidR="00C863B9" w:rsidRPr="00C14287">
        <w:rPr>
          <w:szCs w:val="24"/>
        </w:rPr>
        <w:t xml:space="preserve"> 201</w:t>
      </w:r>
      <w:r w:rsidR="00C863B9">
        <w:rPr>
          <w:szCs w:val="24"/>
        </w:rPr>
        <w:t>9 poz. 869</w:t>
      </w:r>
      <w:r w:rsidR="00C863B9" w:rsidRPr="00C14287">
        <w:rPr>
          <w:szCs w:val="24"/>
        </w:rPr>
        <w:t>)</w:t>
      </w:r>
      <w:r w:rsidR="007F1CE5">
        <w:rPr>
          <w:szCs w:val="24"/>
        </w:rPr>
        <w:t>,</w:t>
      </w:r>
      <w:bookmarkStart w:id="0" w:name="_GoBack"/>
      <w:bookmarkEnd w:id="0"/>
      <w:r w:rsidR="00C863B9">
        <w:rPr>
          <w:szCs w:val="24"/>
        </w:rPr>
        <w:t xml:space="preserve"> </w:t>
      </w:r>
      <w:r w:rsidR="00C863B9" w:rsidRPr="007F1CE5">
        <w:rPr>
          <w:szCs w:val="24"/>
        </w:rPr>
        <w:t>Rada Miejska w Kolbuszowej postanawia:</w:t>
      </w:r>
    </w:p>
    <w:p w:rsidR="00073A51" w:rsidRDefault="00073A51" w:rsidP="00EB79AC">
      <w:pPr>
        <w:spacing w:after="0"/>
        <w:ind w:left="851" w:hanging="851"/>
        <w:jc w:val="both"/>
      </w:pPr>
    </w:p>
    <w:p w:rsidR="00073A51" w:rsidRDefault="00073A51" w:rsidP="00EB79AC">
      <w:pPr>
        <w:spacing w:after="0"/>
        <w:ind w:left="851" w:hanging="851"/>
        <w:jc w:val="both"/>
      </w:pPr>
      <w:r>
        <w:t xml:space="preserve">§ 1. 1. Ustala się wykaz wydatków na kwotę </w:t>
      </w:r>
      <w:r w:rsidR="00EB79AC" w:rsidRPr="00EB79AC">
        <w:rPr>
          <w:highlight w:val="yellow"/>
        </w:rPr>
        <w:t>………</w:t>
      </w:r>
      <w:r>
        <w:t xml:space="preserve"> zł, które nie wygasają z upływem roku budżetowego oraz plan finansowy tych wydatków, stanowiący Załącznik Nr 1</w:t>
      </w:r>
      <w:r>
        <w:rPr>
          <w:i/>
        </w:rPr>
        <w:t xml:space="preserve"> </w:t>
      </w:r>
      <w:r>
        <w:t>niniejszej uchwały.</w:t>
      </w:r>
    </w:p>
    <w:p w:rsidR="00073A51" w:rsidRDefault="00073A51" w:rsidP="00EB79AC">
      <w:pPr>
        <w:spacing w:after="0"/>
        <w:ind w:left="851" w:hanging="284"/>
        <w:jc w:val="both"/>
      </w:pPr>
      <w:r>
        <w:t>2. Wykaz wydatków określonych w ust. 1 dotyczy niezrealizowanych wydatków zamieszczonych w budżecie gminy na rok 20</w:t>
      </w:r>
      <w:r w:rsidR="00EB79AC">
        <w:t>20</w:t>
      </w:r>
      <w:r>
        <w:t>.</w:t>
      </w:r>
    </w:p>
    <w:p w:rsidR="00EB79AC" w:rsidRDefault="00EB79AC" w:rsidP="00EB79AC">
      <w:pPr>
        <w:spacing w:after="0"/>
        <w:ind w:left="567" w:hanging="567"/>
        <w:jc w:val="both"/>
      </w:pPr>
    </w:p>
    <w:p w:rsidR="00073A51" w:rsidRDefault="00073A51" w:rsidP="00EB79AC">
      <w:pPr>
        <w:spacing w:after="0"/>
        <w:ind w:left="567" w:hanging="567"/>
        <w:jc w:val="both"/>
      </w:pPr>
      <w:r>
        <w:t>§ 2. Ustala się, że wydatki zostaną zrealizowane z</w:t>
      </w:r>
      <w:r w:rsidR="00EB79AC">
        <w:t xml:space="preserve">godnie z terminami określonymi </w:t>
      </w:r>
      <w:r w:rsidR="00EB79AC">
        <w:br/>
      </w:r>
      <w:r>
        <w:t>w Załączniku Nr 1 oraz zgodnie z ich przeznaczeniem.</w:t>
      </w:r>
    </w:p>
    <w:p w:rsidR="00EB79AC" w:rsidRDefault="00EB79AC" w:rsidP="00EB79AC">
      <w:pPr>
        <w:spacing w:after="0"/>
        <w:jc w:val="both"/>
      </w:pPr>
    </w:p>
    <w:p w:rsidR="00073A51" w:rsidRDefault="00073A51" w:rsidP="00EB79AC">
      <w:pPr>
        <w:spacing w:after="0"/>
        <w:jc w:val="both"/>
      </w:pPr>
      <w:r>
        <w:t>§ 3.  Wykonanie uchwały powierza się Burmistrzowi Kolbuszowej.</w:t>
      </w:r>
    </w:p>
    <w:p w:rsidR="00EB79AC" w:rsidRDefault="00EB79AC" w:rsidP="00EB79AC">
      <w:pPr>
        <w:spacing w:after="0"/>
        <w:jc w:val="both"/>
      </w:pPr>
    </w:p>
    <w:p w:rsidR="00073A51" w:rsidRDefault="00073A51" w:rsidP="00EB79AC">
      <w:pPr>
        <w:spacing w:after="0"/>
        <w:jc w:val="both"/>
      </w:pPr>
      <w:r>
        <w:t>§ 4.  Uchwała wchodzi w życie z dniem podjęcia.</w:t>
      </w:r>
    </w:p>
    <w:p w:rsidR="00047660" w:rsidRDefault="00047660" w:rsidP="00EB79AC">
      <w:pPr>
        <w:spacing w:after="0"/>
      </w:pPr>
    </w:p>
    <w:sectPr w:rsidR="00047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51"/>
    <w:rsid w:val="00047660"/>
    <w:rsid w:val="00073A51"/>
    <w:rsid w:val="007F1CE5"/>
    <w:rsid w:val="00C863B9"/>
    <w:rsid w:val="00CD2ADC"/>
    <w:rsid w:val="00EB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4708B-504E-4F34-AA06-C341692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A51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2020-12-10T09:44:00Z</dcterms:created>
  <dcterms:modified xsi:type="dcterms:W3CDTF">2020-12-10T09:54:00Z</dcterms:modified>
</cp:coreProperties>
</file>